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0019" w14:textId="77777777" w:rsidR="009666B5" w:rsidRDefault="009666B5" w:rsidP="009666B5">
      <w:pPr>
        <w:spacing w:line="301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Justine Smith (b. 1971)</w:t>
      </w:r>
    </w:p>
    <w:p w14:paraId="335A72A2" w14:textId="77777777" w:rsidR="009666B5" w:rsidRDefault="009666B5" w:rsidP="009666B5">
      <w:pPr>
        <w:spacing w:line="301" w:lineRule="auto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Wizard</w:t>
      </w:r>
      <w:r>
        <w:rPr>
          <w:b/>
          <w:bCs/>
          <w:sz w:val="24"/>
          <w:szCs w:val="24"/>
        </w:rPr>
        <w:t>, 1998</w:t>
      </w:r>
    </w:p>
    <w:p w14:paraId="2FEC897E" w14:textId="77777777" w:rsidR="009666B5" w:rsidRDefault="009666B5" w:rsidP="009666B5">
      <w:pPr>
        <w:spacing w:line="301" w:lineRule="auto"/>
        <w:rPr>
          <w:sz w:val="24"/>
          <w:szCs w:val="24"/>
        </w:rPr>
      </w:pPr>
      <w:r>
        <w:rPr>
          <w:sz w:val="24"/>
          <w:szCs w:val="24"/>
        </w:rPr>
        <w:t xml:space="preserve">Papier Mache </w:t>
      </w:r>
    </w:p>
    <w:p w14:paraId="20637C0B" w14:textId="77777777" w:rsidR="009666B5" w:rsidRDefault="009666B5" w:rsidP="009666B5">
      <w:pPr>
        <w:spacing w:line="301" w:lineRule="auto"/>
        <w:rPr>
          <w:sz w:val="24"/>
          <w:szCs w:val="24"/>
        </w:rPr>
      </w:pPr>
      <w:r>
        <w:rPr>
          <w:sz w:val="24"/>
          <w:szCs w:val="24"/>
        </w:rPr>
        <w:t>British Council Collection</w:t>
      </w:r>
    </w:p>
    <w:p w14:paraId="239A8099" w14:textId="77777777" w:rsidR="009666B5" w:rsidRDefault="009666B5" w:rsidP="009666B5">
      <w:pPr>
        <w:spacing w:line="301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94435CF" w14:textId="77777777" w:rsidR="009666B5" w:rsidRDefault="009666B5" w:rsidP="009666B5">
      <w:pPr>
        <w:spacing w:line="301" w:lineRule="auto"/>
        <w:rPr>
          <w:sz w:val="24"/>
          <w:szCs w:val="24"/>
          <w:lang w:val="en-US"/>
        </w:rPr>
      </w:pPr>
      <w:r w:rsidRPr="7E30AEA2">
        <w:rPr>
          <w:i/>
          <w:iCs/>
          <w:sz w:val="24"/>
          <w:szCs w:val="24"/>
          <w:lang w:val="en-US"/>
        </w:rPr>
        <w:t>Wizard</w:t>
      </w:r>
      <w:r w:rsidRPr="7E30AEA2">
        <w:rPr>
          <w:sz w:val="24"/>
          <w:szCs w:val="24"/>
          <w:lang w:val="en-US"/>
        </w:rPr>
        <w:t xml:space="preserve"> is a life-sized papier </w:t>
      </w:r>
      <w:proofErr w:type="spellStart"/>
      <w:r w:rsidRPr="7E30AEA2">
        <w:rPr>
          <w:sz w:val="24"/>
          <w:szCs w:val="24"/>
          <w:lang w:val="en-US"/>
        </w:rPr>
        <w:t>mache</w:t>
      </w:r>
      <w:proofErr w:type="spellEnd"/>
      <w:r w:rsidRPr="7E30AEA2">
        <w:rPr>
          <w:sz w:val="24"/>
          <w:szCs w:val="24"/>
          <w:lang w:val="en-US"/>
        </w:rPr>
        <w:t xml:space="preserve"> sculpture of a dog made by contemporary London artist Justine Smith. “It was whilst walking across my local park that I became fascinated with the different characters of the dogs I encountered,” she shared. In order to make the dog sculptures she would later become famous </w:t>
      </w:r>
      <w:proofErr w:type="gramStart"/>
      <w:r w:rsidRPr="7E30AEA2">
        <w:rPr>
          <w:sz w:val="24"/>
          <w:szCs w:val="24"/>
          <w:lang w:val="en-US"/>
        </w:rPr>
        <w:t>for,</w:t>
      </w:r>
      <w:proofErr w:type="gramEnd"/>
      <w:r w:rsidRPr="7E30AEA2">
        <w:rPr>
          <w:sz w:val="24"/>
          <w:szCs w:val="24"/>
          <w:lang w:val="en-US"/>
        </w:rPr>
        <w:t xml:space="preserve"> Smith first took photographs to get a feel for each dog’s individual personality. For </w:t>
      </w:r>
      <w:r w:rsidRPr="7E30AEA2">
        <w:rPr>
          <w:i/>
          <w:iCs/>
          <w:sz w:val="24"/>
          <w:szCs w:val="24"/>
          <w:lang w:val="en-US"/>
        </w:rPr>
        <w:t>Wizard</w:t>
      </w:r>
      <w:r w:rsidRPr="7E30AEA2">
        <w:rPr>
          <w:sz w:val="24"/>
          <w:szCs w:val="24"/>
          <w:lang w:val="en-US"/>
        </w:rPr>
        <w:t xml:space="preserve">, after completing the dog’s form, she used paper from the beloved British comic series Beano as the final layer of the sculpture. Following the adventures of </w:t>
      </w:r>
      <w:proofErr w:type="gramStart"/>
      <w:r w:rsidRPr="7E30AEA2">
        <w:rPr>
          <w:sz w:val="24"/>
          <w:szCs w:val="24"/>
          <w:lang w:val="en-US"/>
        </w:rPr>
        <w:t>10 year old</w:t>
      </w:r>
      <w:proofErr w:type="gramEnd"/>
      <w:r w:rsidRPr="7E30AEA2">
        <w:rPr>
          <w:sz w:val="24"/>
          <w:szCs w:val="24"/>
          <w:lang w:val="en-US"/>
        </w:rPr>
        <w:t xml:space="preserve"> Dennis the Menace and his loyal hound Gnasher, the stories of the comic come to represent the character of the animal itself. </w:t>
      </w:r>
      <w:r w:rsidRPr="7E30AEA2">
        <w:rPr>
          <w:i/>
          <w:iCs/>
          <w:sz w:val="24"/>
          <w:szCs w:val="24"/>
          <w:lang w:val="en-US"/>
        </w:rPr>
        <w:t>Wizard</w:t>
      </w:r>
      <w:r w:rsidRPr="7E30AEA2">
        <w:rPr>
          <w:sz w:val="24"/>
          <w:szCs w:val="24"/>
          <w:lang w:val="en-US"/>
        </w:rPr>
        <w:t xml:space="preserve"> reminds us that we all need a little bit of mischief, playfulness and </w:t>
      </w:r>
      <w:proofErr w:type="spellStart"/>
      <w:r w:rsidRPr="7E30AEA2">
        <w:rPr>
          <w:sz w:val="24"/>
          <w:szCs w:val="24"/>
          <w:lang w:val="en-US"/>
        </w:rPr>
        <w:t>colour</w:t>
      </w:r>
      <w:proofErr w:type="spellEnd"/>
      <w:r w:rsidRPr="7E30AEA2">
        <w:rPr>
          <w:sz w:val="24"/>
          <w:szCs w:val="24"/>
          <w:lang w:val="en-US"/>
        </w:rPr>
        <w:t xml:space="preserve"> in our lives. </w:t>
      </w:r>
    </w:p>
    <w:p w14:paraId="48D14A4C" w14:textId="77777777" w:rsidR="009666B5" w:rsidRDefault="009666B5" w:rsidP="009666B5">
      <w:pPr>
        <w:rPr>
          <w:i/>
          <w:iCs/>
          <w:sz w:val="24"/>
          <w:szCs w:val="24"/>
        </w:rPr>
      </w:pPr>
    </w:p>
    <w:p w14:paraId="1072D45A" w14:textId="77777777" w:rsidR="009666B5" w:rsidRPr="00462AEA" w:rsidRDefault="009666B5" w:rsidP="009666B5">
      <w:pPr>
        <w:rPr>
          <w:b/>
          <w:bCs/>
          <w:sz w:val="24"/>
          <w:szCs w:val="24"/>
          <w:lang w:val="en-US"/>
        </w:rPr>
      </w:pPr>
      <w:r w:rsidRPr="00C636B6">
        <w:rPr>
          <w:b/>
          <w:bCs/>
          <w:sz w:val="24"/>
          <w:szCs w:val="24"/>
          <w:lang w:val="en-US"/>
        </w:rPr>
        <w:t>Justine Smith（生於1971年）</w:t>
      </w:r>
      <w:r w:rsidRPr="00C636B6">
        <w:rPr>
          <w:b/>
          <w:bCs/>
          <w:sz w:val="24"/>
          <w:szCs w:val="24"/>
          <w:lang w:val="en-US"/>
        </w:rPr>
        <w:br/>
        <w:t>《Wizard》1998</w:t>
      </w:r>
      <w:r w:rsidRPr="00870ACC">
        <w:rPr>
          <w:sz w:val="24"/>
          <w:szCs w:val="24"/>
          <w:lang w:val="en-US"/>
        </w:rPr>
        <w:br/>
        <w:t>紙漿雕塑</w:t>
      </w:r>
      <w:r w:rsidRPr="00870ACC"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t>英國文化協會藝術收藏</w:t>
      </w:r>
    </w:p>
    <w:p w14:paraId="204942DC" w14:textId="77777777" w:rsidR="009666B5" w:rsidRPr="0054743F" w:rsidRDefault="009666B5" w:rsidP="009666B5">
      <w:pPr>
        <w:rPr>
          <w:rFonts w:eastAsia="PMingLiU"/>
          <w:sz w:val="24"/>
          <w:szCs w:val="24"/>
          <w:lang w:val="en-US"/>
        </w:rPr>
      </w:pPr>
    </w:p>
    <w:p w14:paraId="3596B44F" w14:textId="77777777" w:rsidR="009666B5" w:rsidRDefault="009666B5" w:rsidP="009666B5">
      <w:pPr>
        <w:rPr>
          <w:rFonts w:eastAsia="PMingLiU"/>
          <w:sz w:val="24"/>
          <w:szCs w:val="24"/>
          <w:lang w:val="en-US"/>
        </w:rPr>
      </w:pPr>
      <w:r w:rsidRPr="0054743F">
        <w:rPr>
          <w:sz w:val="24"/>
          <w:szCs w:val="24"/>
          <w:lang w:val="en-US"/>
        </w:rPr>
        <w:t>《Wizard》是倫敦當代藝術家 Justine Smith 創作的一件</w:t>
      </w:r>
      <w:r>
        <w:rPr>
          <w:rFonts w:ascii="PMingLiU" w:eastAsia="PMingLiU" w:hAnsi="PMingLiU" w:hint="eastAsia"/>
          <w:sz w:val="24"/>
          <w:szCs w:val="24"/>
          <w:lang w:val="en-US"/>
        </w:rPr>
        <w:t>實物原</w:t>
      </w:r>
      <w:r w:rsidRPr="0054743F">
        <w:rPr>
          <w:sz w:val="24"/>
          <w:szCs w:val="24"/>
          <w:lang w:val="en-US"/>
        </w:rPr>
        <w:t>大紙漿狗雕塑</w:t>
      </w:r>
      <w:r w:rsidRPr="00870ACC">
        <w:rPr>
          <w:sz w:val="24"/>
          <w:szCs w:val="24"/>
          <w:lang w:val="en-US"/>
        </w:rPr>
        <w:t>。她曾表示：「當我在家附近</w:t>
      </w:r>
      <w:r>
        <w:rPr>
          <w:rFonts w:ascii="PMingLiU" w:eastAsia="PMingLiU" w:hAnsi="PMingLiU" w:hint="eastAsia"/>
          <w:sz w:val="24"/>
          <w:szCs w:val="24"/>
          <w:lang w:val="en-US"/>
        </w:rPr>
        <w:t>的</w:t>
      </w:r>
      <w:r w:rsidRPr="00870ACC">
        <w:rPr>
          <w:sz w:val="24"/>
          <w:szCs w:val="24"/>
          <w:lang w:val="en-US"/>
        </w:rPr>
        <w:t>公園散步時，開始對遇到的</w:t>
      </w:r>
      <w:r>
        <w:rPr>
          <w:rFonts w:ascii="PMingLiU" w:eastAsia="PMingLiU" w:hAnsi="PMingLiU" w:hint="eastAsia"/>
          <w:sz w:val="24"/>
          <w:szCs w:val="24"/>
          <w:lang w:val="en-US"/>
        </w:rPr>
        <w:t>每</w:t>
      </w:r>
      <w:r>
        <w:rPr>
          <w:rFonts w:ascii="PMingLiU" w:eastAsia="PMingLiU" w:hAnsi="PMingLiU"/>
          <w:sz w:val="24"/>
          <w:szCs w:val="24"/>
          <w:lang w:val="x-none"/>
        </w:rPr>
        <w:t>隻</w:t>
      </w:r>
      <w:r w:rsidRPr="00870ACC">
        <w:rPr>
          <w:sz w:val="24"/>
          <w:szCs w:val="24"/>
          <w:lang w:val="en-US"/>
        </w:rPr>
        <w:t>狗</w:t>
      </w:r>
      <w:r>
        <w:rPr>
          <w:rFonts w:eastAsia="PMingLiU" w:hint="eastAsia"/>
          <w:sz w:val="24"/>
          <w:szCs w:val="24"/>
          <w:lang w:val="en-US"/>
        </w:rPr>
        <w:t>的獨特個性</w:t>
      </w:r>
      <w:r>
        <w:rPr>
          <w:rFonts w:eastAsia="PMingLiU" w:hint="eastAsia"/>
          <w:sz w:val="24"/>
          <w:szCs w:val="24"/>
          <w:lang w:val="en-GB"/>
        </w:rPr>
        <w:t>感到</w:t>
      </w:r>
      <w:r w:rsidRPr="00870ACC">
        <w:rPr>
          <w:sz w:val="24"/>
          <w:szCs w:val="24"/>
          <w:lang w:val="en-US"/>
        </w:rPr>
        <w:t>興趣。」在創作</w:t>
      </w:r>
      <w:r>
        <w:rPr>
          <w:rFonts w:ascii="PMingLiU" w:eastAsia="PMingLiU" w:hAnsi="PMingLiU" w:hint="eastAsia"/>
          <w:sz w:val="24"/>
          <w:szCs w:val="24"/>
          <w:lang w:val="en-US"/>
        </w:rPr>
        <w:t>這個著</w:t>
      </w:r>
      <w:r w:rsidRPr="00870ACC">
        <w:rPr>
          <w:sz w:val="24"/>
          <w:szCs w:val="24"/>
          <w:lang w:val="en-US"/>
        </w:rPr>
        <w:t>名的狗雕塑</w:t>
      </w:r>
      <w:r>
        <w:rPr>
          <w:rFonts w:eastAsia="PMingLiU" w:hint="eastAsia"/>
          <w:sz w:val="24"/>
          <w:szCs w:val="24"/>
          <w:lang w:val="en-US"/>
        </w:rPr>
        <w:t>時</w:t>
      </w:r>
      <w:r w:rsidRPr="00870ACC">
        <w:rPr>
          <w:sz w:val="24"/>
          <w:szCs w:val="24"/>
          <w:lang w:val="en-US"/>
        </w:rPr>
        <w:t>，她會先拍攝照片以捕捉每隻狗的個性。完成《Wizard》</w:t>
      </w:r>
      <w:r>
        <w:rPr>
          <w:rFonts w:ascii="PMingLiU" w:eastAsia="PMingLiU" w:hAnsi="PMingLiU" w:hint="eastAsia"/>
          <w:sz w:val="24"/>
          <w:szCs w:val="24"/>
          <w:lang w:val="en-US"/>
        </w:rPr>
        <w:t>的</w:t>
      </w:r>
      <w:r>
        <w:rPr>
          <w:rFonts w:eastAsia="PMingLiU" w:hint="eastAsia"/>
          <w:sz w:val="24"/>
          <w:szCs w:val="24"/>
          <w:lang w:val="en-US"/>
        </w:rPr>
        <w:t>外</w:t>
      </w:r>
      <w:r w:rsidRPr="00870ACC">
        <w:rPr>
          <w:sz w:val="24"/>
          <w:szCs w:val="24"/>
          <w:lang w:val="en-US"/>
        </w:rPr>
        <w:t>型後，</w:t>
      </w:r>
      <w:r>
        <w:rPr>
          <w:sz w:val="24"/>
          <w:szCs w:val="24"/>
          <w:lang w:val="en-US"/>
        </w:rPr>
        <w:t>Smith</w:t>
      </w:r>
      <w:r w:rsidRPr="00870ACC">
        <w:rPr>
          <w:sz w:val="24"/>
          <w:szCs w:val="24"/>
          <w:lang w:val="en-US"/>
        </w:rPr>
        <w:t>以英國經典漫畫《The Beano》作為外層材料。漫畫</w:t>
      </w:r>
      <w:r>
        <w:rPr>
          <w:rFonts w:eastAsia="PMingLiU" w:hint="eastAsia"/>
          <w:sz w:val="24"/>
          <w:szCs w:val="24"/>
          <w:lang w:val="en-US"/>
        </w:rPr>
        <w:t>以</w:t>
      </w:r>
      <w:r w:rsidRPr="00870ACC">
        <w:rPr>
          <w:sz w:val="24"/>
          <w:szCs w:val="24"/>
          <w:lang w:val="en-US"/>
        </w:rPr>
        <w:t>10歲的頑童 Dennis與其忠犬 Gnasher 的故事</w:t>
      </w:r>
      <w:r>
        <w:rPr>
          <w:rFonts w:ascii="PMingLiU" w:eastAsia="PMingLiU" w:hAnsi="PMingLiU" w:hint="eastAsia"/>
          <w:sz w:val="24"/>
          <w:szCs w:val="24"/>
          <w:lang w:val="en-US"/>
        </w:rPr>
        <w:t>為背景</w:t>
      </w:r>
      <w:r w:rsidRPr="00870ACC">
        <w:rPr>
          <w:sz w:val="24"/>
          <w:szCs w:val="24"/>
          <w:lang w:val="en-US"/>
        </w:rPr>
        <w:t>，為這件作品</w:t>
      </w:r>
      <w:r>
        <w:rPr>
          <w:rFonts w:ascii="PMingLiU" w:eastAsia="PMingLiU" w:hAnsi="PMingLiU" w:hint="eastAsia"/>
          <w:sz w:val="24"/>
          <w:szCs w:val="24"/>
          <w:lang w:val="en-US"/>
        </w:rPr>
        <w:t>注入</w:t>
      </w:r>
      <w:r w:rsidRPr="00870ACC">
        <w:rPr>
          <w:sz w:val="24"/>
          <w:szCs w:val="24"/>
          <w:lang w:val="en-US"/>
        </w:rPr>
        <w:t>角色性格。《Wizard》提醒我們，生活中</w:t>
      </w:r>
      <w:r>
        <w:rPr>
          <w:rFonts w:ascii="PMingLiU" w:eastAsia="PMingLiU" w:hAnsi="PMingLiU" w:hint="eastAsia"/>
          <w:sz w:val="24"/>
          <w:szCs w:val="24"/>
          <w:lang w:val="en-US"/>
        </w:rPr>
        <w:t>不妨保留</w:t>
      </w:r>
      <w:r w:rsidRPr="00870ACC">
        <w:rPr>
          <w:sz w:val="24"/>
          <w:szCs w:val="24"/>
          <w:lang w:val="en-US"/>
        </w:rPr>
        <w:t>一點調皮、玩味與色彩。</w:t>
      </w:r>
      <w:r>
        <w:rPr>
          <w:rFonts w:eastAsia="PMingLiU" w:hint="eastAsia"/>
          <w:sz w:val="24"/>
          <w:szCs w:val="24"/>
          <w:lang w:val="en-US"/>
        </w:rPr>
        <w:t xml:space="preserve"> </w:t>
      </w:r>
    </w:p>
    <w:p w14:paraId="7FBA0E25" w14:textId="77777777" w:rsidR="00C05F27" w:rsidRPr="009666B5" w:rsidRDefault="00C05F27">
      <w:pPr>
        <w:rPr>
          <w:lang w:val="en-US"/>
        </w:rPr>
      </w:pPr>
    </w:p>
    <w:sectPr w:rsidR="00C05F27" w:rsidRPr="00966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B5"/>
    <w:rsid w:val="000E7DC2"/>
    <w:rsid w:val="00775DAB"/>
    <w:rsid w:val="009666B5"/>
    <w:rsid w:val="00AE2460"/>
    <w:rsid w:val="00C05F27"/>
    <w:rsid w:val="00D027CD"/>
    <w:rsid w:val="00D6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25F5"/>
  <w15:chartTrackingRefBased/>
  <w15:docId w15:val="{5C112BCA-3D50-4821-B4A4-D987BC77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B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6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6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6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6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6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6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6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6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6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6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6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6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6B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GB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6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6B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GB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6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6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Chiu, Ying tung ruby (Arts)</dc:creator>
  <cp:keywords/>
  <dc:description/>
  <cp:lastModifiedBy>Chiu, Ying tung ruby (Arts)</cp:lastModifiedBy>
  <cp:revision>1</cp:revision>
  <dcterms:created xsi:type="dcterms:W3CDTF">2026-06-30T06:41:00Z</dcterms:created>
  <dcterms:modified xsi:type="dcterms:W3CDTF">2026-06-30T06:41:00Z</dcterms:modified>
</cp:coreProperties>
</file>